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664D93">
        <w:rPr>
          <w:rFonts w:ascii="Verdana" w:hAnsi="Verdana"/>
          <w:b/>
          <w:sz w:val="28"/>
          <w:szCs w:val="28"/>
        </w:rPr>
        <w:t xml:space="preserve">ANEXO </w:t>
      </w:r>
      <w:r w:rsidR="00A97484">
        <w:rPr>
          <w:rFonts w:ascii="Verdana" w:hAnsi="Verdana"/>
          <w:b/>
          <w:sz w:val="28"/>
          <w:szCs w:val="28"/>
        </w:rPr>
        <w:t>IV</w:t>
      </w:r>
    </w:p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Ao Senac-DF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634DF6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color w:val="000000" w:themeColor="text1"/>
          <w:sz w:val="24"/>
          <w:szCs w:val="24"/>
        </w:rPr>
      </w:pPr>
      <w:r w:rsidRPr="00634DF6">
        <w:rPr>
          <w:rFonts w:ascii="Verdana" w:hAnsi="Verdana"/>
          <w:color w:val="000000" w:themeColor="text1"/>
          <w:sz w:val="24"/>
          <w:szCs w:val="24"/>
        </w:rPr>
        <w:t>EDITAL Nº XXX/2021</w:t>
      </w:r>
    </w:p>
    <w:p w:rsidR="00935327" w:rsidRPr="00CE4A0D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  <w:r w:rsidRPr="00CE4A0D">
        <w:rPr>
          <w:rFonts w:ascii="Verdana" w:hAnsi="Verdana"/>
          <w:b/>
          <w:color w:val="000000" w:themeColor="text1"/>
          <w:sz w:val="24"/>
          <w:szCs w:val="24"/>
        </w:rPr>
        <w:t xml:space="preserve">Objeto: </w:t>
      </w:r>
    </w:p>
    <w:tbl>
      <w:tblPr>
        <w:tblStyle w:val="Tabelacomgrade"/>
        <w:tblW w:w="10257" w:type="dxa"/>
        <w:tblLook w:val="04A0" w:firstRow="1" w:lastRow="0" w:firstColumn="1" w:lastColumn="0" w:noHBand="0" w:noVBand="1"/>
      </w:tblPr>
      <w:tblGrid>
        <w:gridCol w:w="880"/>
        <w:gridCol w:w="3470"/>
        <w:gridCol w:w="2065"/>
        <w:gridCol w:w="2243"/>
        <w:gridCol w:w="1599"/>
      </w:tblGrid>
      <w:tr w:rsidR="0057657C" w:rsidRPr="00A403E1" w:rsidTr="00A65DB1">
        <w:tc>
          <w:tcPr>
            <w:tcW w:w="10257" w:type="dxa"/>
            <w:gridSpan w:val="5"/>
            <w:vAlign w:val="center"/>
          </w:tcPr>
          <w:p w:rsidR="0057657C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Lote único</w:t>
            </w:r>
          </w:p>
        </w:tc>
      </w:tr>
      <w:tr w:rsidR="0057657C" w:rsidRPr="00A403E1" w:rsidTr="00A65DB1">
        <w:tc>
          <w:tcPr>
            <w:tcW w:w="88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ITEM</w:t>
            </w:r>
          </w:p>
        </w:tc>
        <w:tc>
          <w:tcPr>
            <w:tcW w:w="347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OBJETO</w:t>
            </w:r>
          </w:p>
        </w:tc>
        <w:tc>
          <w:tcPr>
            <w:tcW w:w="2065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UNIDADE</w:t>
            </w:r>
          </w:p>
        </w:tc>
        <w:tc>
          <w:tcPr>
            <w:tcW w:w="3842" w:type="dxa"/>
            <w:gridSpan w:val="2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PERCENTUAL DE DESCONTO</w:t>
            </w:r>
          </w:p>
        </w:tc>
      </w:tr>
      <w:tr w:rsidR="0057657C" w:rsidRPr="00A403E1" w:rsidTr="00A65DB1">
        <w:tc>
          <w:tcPr>
            <w:tcW w:w="88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1</w:t>
            </w:r>
          </w:p>
        </w:tc>
        <w:tc>
          <w:tcPr>
            <w:tcW w:w="3470" w:type="dxa"/>
            <w:vAlign w:val="center"/>
          </w:tcPr>
          <w:p w:rsidR="0057657C" w:rsidRPr="00A403E1" w:rsidRDefault="0057657C" w:rsidP="00A65DB1">
            <w:pPr>
              <w:pStyle w:val="MctyNormal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 w:rsidRPr="00527720"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 xml:space="preserve">Aquisição de hortifrutigranjeiros, sob demanda, com base em maior desconto de sobre a Tabela Ceasa-DF vigente, conforme </w:t>
            </w:r>
            <w:r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Apêndice</w:t>
            </w:r>
            <w:r w:rsidRPr="00527720"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 xml:space="preserve"> </w:t>
            </w:r>
            <w:r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A</w:t>
            </w:r>
            <w:r w:rsidRPr="00527720"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.</w:t>
            </w:r>
          </w:p>
        </w:tc>
        <w:tc>
          <w:tcPr>
            <w:tcW w:w="2065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1</w:t>
            </w:r>
          </w:p>
        </w:tc>
        <w:tc>
          <w:tcPr>
            <w:tcW w:w="3842" w:type="dxa"/>
            <w:gridSpan w:val="2"/>
            <w:vAlign w:val="center"/>
          </w:tcPr>
          <w:p w:rsidR="0057657C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</w:p>
        </w:tc>
      </w:tr>
      <w:tr w:rsidR="0057657C" w:rsidRPr="00A403E1" w:rsidTr="00A65DB1">
        <w:tc>
          <w:tcPr>
            <w:tcW w:w="88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ITEM</w:t>
            </w:r>
          </w:p>
        </w:tc>
        <w:tc>
          <w:tcPr>
            <w:tcW w:w="347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OBJETO</w:t>
            </w:r>
          </w:p>
        </w:tc>
        <w:tc>
          <w:tcPr>
            <w:tcW w:w="2065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 w:rsidRPr="00A403E1"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UNIDADE</w:t>
            </w:r>
          </w:p>
        </w:tc>
        <w:tc>
          <w:tcPr>
            <w:tcW w:w="2243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Valor unitário</w:t>
            </w:r>
          </w:p>
        </w:tc>
        <w:tc>
          <w:tcPr>
            <w:tcW w:w="1599" w:type="dxa"/>
          </w:tcPr>
          <w:p w:rsidR="0057657C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b/>
                <w:color w:val="000000" w:themeColor="text1"/>
                <w:sz w:val="22"/>
                <w:lang w:eastAsia="pt-BR"/>
              </w:rPr>
              <w:t>Valor Total</w:t>
            </w:r>
          </w:p>
        </w:tc>
      </w:tr>
      <w:tr w:rsidR="0057657C" w:rsidRPr="00A403E1" w:rsidTr="00A65DB1">
        <w:tc>
          <w:tcPr>
            <w:tcW w:w="880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2</w:t>
            </w:r>
          </w:p>
        </w:tc>
        <w:tc>
          <w:tcPr>
            <w:tcW w:w="3470" w:type="dxa"/>
            <w:vAlign w:val="center"/>
          </w:tcPr>
          <w:p w:rsidR="0057657C" w:rsidRPr="00A403E1" w:rsidRDefault="0057657C" w:rsidP="00A65DB1">
            <w:pPr>
              <w:pStyle w:val="MctyNormal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Entrega dos hortifrutigranjeiros nos endereços previstos no item 6.</w:t>
            </w:r>
          </w:p>
        </w:tc>
        <w:tc>
          <w:tcPr>
            <w:tcW w:w="2065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  <w:r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  <w:t>288</w:t>
            </w:r>
          </w:p>
        </w:tc>
        <w:tc>
          <w:tcPr>
            <w:tcW w:w="2243" w:type="dxa"/>
            <w:vAlign w:val="center"/>
          </w:tcPr>
          <w:p w:rsidR="0057657C" w:rsidRPr="00A403E1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</w:p>
        </w:tc>
        <w:tc>
          <w:tcPr>
            <w:tcW w:w="1599" w:type="dxa"/>
            <w:vAlign w:val="center"/>
          </w:tcPr>
          <w:p w:rsidR="0057657C" w:rsidRDefault="0057657C" w:rsidP="00A65DB1">
            <w:pPr>
              <w:pStyle w:val="MctyNormal"/>
              <w:jc w:val="center"/>
              <w:rPr>
                <w:rFonts w:ascii="Verdana" w:eastAsia="Times New Roman" w:hAnsi="Verdana"/>
                <w:color w:val="000000" w:themeColor="text1"/>
                <w:sz w:val="22"/>
                <w:lang w:eastAsia="pt-BR"/>
              </w:rPr>
            </w:pPr>
          </w:p>
        </w:tc>
      </w:tr>
    </w:tbl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garantia dos produtos e/ou serviços</w:t>
      </w:r>
      <w:r>
        <w:rPr>
          <w:rFonts w:ascii="Verdana" w:hAnsi="Verdana"/>
          <w:sz w:val="24"/>
          <w:szCs w:val="24"/>
        </w:rPr>
        <w:t>:</w:t>
      </w: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lastRenderedPageBreak/>
        <w:t>Prazo de validade da proposta comercial</w:t>
      </w:r>
      <w:r>
        <w:rPr>
          <w:rFonts w:ascii="Verdana" w:hAnsi="Verdana"/>
          <w:sz w:val="24"/>
          <w:szCs w:val="24"/>
        </w:rPr>
        <w:t>: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>
        <w:rPr>
          <w:rFonts w:ascii="Verdana" w:hAnsi="Verdana"/>
          <w:sz w:val="24"/>
          <w:szCs w:val="24"/>
        </w:rPr>
        <w:t xml:space="preserve">mos, sob as penalidades da lei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  <w:r w:rsidRPr="004620F4">
        <w:rPr>
          <w:rFonts w:ascii="Verdana" w:hAnsi="Verdana"/>
          <w:sz w:val="24"/>
          <w:szCs w:val="24"/>
        </w:rPr>
        <w:t>Nos preços propostos estão inc</w:t>
      </w:r>
      <w:r w:rsidR="007F61B7">
        <w:rPr>
          <w:rFonts w:ascii="Verdana" w:hAnsi="Verdana"/>
          <w:sz w:val="24"/>
          <w:szCs w:val="24"/>
        </w:rPr>
        <w:t>lusos todos os impostos, taxas</w:t>
      </w:r>
      <w:r w:rsidRPr="004620F4">
        <w:rPr>
          <w:rFonts w:ascii="Verdana" w:hAnsi="Verdana"/>
          <w:sz w:val="24"/>
          <w:szCs w:val="24"/>
        </w:rPr>
        <w:t>, embalagens, seguros, emissão de laudos e todas as demais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>e especificações pertinentes à requisição/termo de referência ou</w:t>
      </w:r>
      <w:r w:rsidRPr="004620F4">
        <w:rPr>
          <w:rFonts w:ascii="Verdana" w:hAnsi="Verdana"/>
          <w:sz w:val="24"/>
          <w:szCs w:val="24"/>
        </w:rPr>
        <w:t xml:space="preserve"> edital,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00FF3" w:rsidRPr="00700FF3" w:rsidRDefault="00700FF3" w:rsidP="00700FF3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907F74">
      <w:headerReference w:type="default" r:id="rId8"/>
      <w:pgSz w:w="11906" w:h="16838" w:code="9"/>
      <w:pgMar w:top="2410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3"/>
  </w:num>
  <w:num w:numId="10">
    <w:abstractNumId w:val="22"/>
  </w:num>
  <w:num w:numId="11">
    <w:abstractNumId w:val="39"/>
  </w:num>
  <w:num w:numId="12">
    <w:abstractNumId w:val="31"/>
  </w:num>
  <w:num w:numId="13">
    <w:abstractNumId w:val="4"/>
  </w:num>
  <w:num w:numId="14">
    <w:abstractNumId w:val="36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2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24E2F"/>
    <w:rsid w:val="00032535"/>
    <w:rsid w:val="000344D5"/>
    <w:rsid w:val="00036DFA"/>
    <w:rsid w:val="00055A74"/>
    <w:rsid w:val="000825EF"/>
    <w:rsid w:val="000940AA"/>
    <w:rsid w:val="000D0284"/>
    <w:rsid w:val="000E532F"/>
    <w:rsid w:val="00103D37"/>
    <w:rsid w:val="00110EA8"/>
    <w:rsid w:val="0012200A"/>
    <w:rsid w:val="00124BEB"/>
    <w:rsid w:val="001474E8"/>
    <w:rsid w:val="00151564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128D"/>
    <w:rsid w:val="002615FA"/>
    <w:rsid w:val="00275057"/>
    <w:rsid w:val="00276FB3"/>
    <w:rsid w:val="00281416"/>
    <w:rsid w:val="0028233D"/>
    <w:rsid w:val="00290DE1"/>
    <w:rsid w:val="00296A48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7657C"/>
    <w:rsid w:val="0058311D"/>
    <w:rsid w:val="005955C8"/>
    <w:rsid w:val="005A1271"/>
    <w:rsid w:val="005A4E68"/>
    <w:rsid w:val="005D0CD2"/>
    <w:rsid w:val="005D56B6"/>
    <w:rsid w:val="005E7188"/>
    <w:rsid w:val="0060114C"/>
    <w:rsid w:val="00601B94"/>
    <w:rsid w:val="00627FFC"/>
    <w:rsid w:val="00634DF6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37FC"/>
    <w:rsid w:val="007A3C9B"/>
    <w:rsid w:val="007A7E48"/>
    <w:rsid w:val="007C1FF3"/>
    <w:rsid w:val="007C4497"/>
    <w:rsid w:val="007F00D5"/>
    <w:rsid w:val="007F61B7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97484"/>
    <w:rsid w:val="00AA05FC"/>
    <w:rsid w:val="00AA1062"/>
    <w:rsid w:val="00AA2721"/>
    <w:rsid w:val="00AB3FC1"/>
    <w:rsid w:val="00AB7D5B"/>
    <w:rsid w:val="00AD67AF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A17BB"/>
    <w:rsid w:val="00CA6C1B"/>
    <w:rsid w:val="00CC7F02"/>
    <w:rsid w:val="00CD3D86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4C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ctyNormal">
    <w:name w:val="Mcty Normal"/>
    <w:basedOn w:val="Normal"/>
    <w:link w:val="MctyNormalChar"/>
    <w:rsid w:val="0057657C"/>
    <w:pPr>
      <w:spacing w:after="120"/>
      <w:jc w:val="both"/>
    </w:pPr>
    <w:rPr>
      <w:rFonts w:ascii="Century Gothic" w:eastAsia="Calibri" w:hAnsi="Century Gothic" w:cs="Times New Roman"/>
      <w:sz w:val="20"/>
    </w:rPr>
  </w:style>
  <w:style w:type="character" w:customStyle="1" w:styleId="MctyNormalChar">
    <w:name w:val="Mcty Normal Char"/>
    <w:link w:val="MctyNormal"/>
    <w:locked/>
    <w:rsid w:val="0057657C"/>
    <w:rPr>
      <w:rFonts w:ascii="Century Gothic" w:eastAsia="Calibri" w:hAnsi="Century Gothic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81D8F-4F92-4C67-A81C-D198961B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302</cp:revision>
  <cp:lastPrinted>2021-06-15T16:19:00Z</cp:lastPrinted>
  <dcterms:created xsi:type="dcterms:W3CDTF">2018-12-04T13:46:00Z</dcterms:created>
  <dcterms:modified xsi:type="dcterms:W3CDTF">2021-07-01T14:28:00Z</dcterms:modified>
</cp:coreProperties>
</file>